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CE" w:rsidRDefault="00DD2FCE" w:rsidP="00DD2FCE">
      <w:pPr>
        <w:pStyle w:val="Kop1"/>
      </w:pPr>
      <w:r>
        <w:t xml:space="preserve">Projectresultaat van de opleiding kleuter en lager onderwijs </w:t>
      </w:r>
    </w:p>
    <w:p w:rsidR="00DD2FCE" w:rsidRPr="00A74A49" w:rsidRDefault="00DD2FCE" w:rsidP="00DD2FCE">
      <w:pPr>
        <w:jc w:val="both"/>
      </w:pPr>
      <w:r>
        <w:t xml:space="preserve">Doelstelling 2 uit </w:t>
      </w:r>
      <w:proofErr w:type="spellStart"/>
      <w:r>
        <w:t>projectplan_KKGK</w:t>
      </w:r>
      <w:proofErr w:type="spellEnd"/>
      <w:r>
        <w:t xml:space="preserve">: </w:t>
      </w:r>
      <w:r w:rsidRPr="00A74A49">
        <w:t>Docenten werken op een concrete en coherente manier de vooropgestelde leer</w:t>
      </w:r>
      <w:r>
        <w:t>resultaat</w:t>
      </w:r>
      <w:r w:rsidRPr="00A74A49">
        <w:t xml:space="preserve">lijn rond maatschappelijk participeren uit om tot geëngageerde leraren te komen op het einde van het derde modeltraject. </w:t>
      </w:r>
      <w:r>
        <w:t>De realisatie van deze doelstelling zien we zowel in de lerarenopleiding kleuter als lager onderwijs en focust op beeldvorming en kinderrechten (</w:t>
      </w:r>
      <w:proofErr w:type="spellStart"/>
      <w:r>
        <w:t>ism</w:t>
      </w:r>
      <w:proofErr w:type="spellEnd"/>
      <w:r>
        <w:t xml:space="preserve"> Unicef). Zo komen we tot onderstaande onderwerpen in </w:t>
      </w:r>
      <w:r w:rsidR="000F6599">
        <w:t>bepaalde</w:t>
      </w:r>
      <w:r>
        <w:t xml:space="preserve"> opleidingsonderdelen: </w:t>
      </w:r>
    </w:p>
    <w:p w:rsidR="00DD2FCE" w:rsidRDefault="00DD2FCE" w:rsidP="00DD2FCE">
      <w:pPr>
        <w:pStyle w:val="Default"/>
        <w:rPr>
          <w:sz w:val="20"/>
          <w:szCs w:val="20"/>
        </w:rPr>
      </w:pPr>
    </w:p>
    <w:p w:rsidR="00DD2FCE" w:rsidRDefault="00DD2FCE" w:rsidP="00DD2FCE">
      <w:r>
        <w:t xml:space="preserve">Modeltraject 1: </w:t>
      </w:r>
    </w:p>
    <w:p w:rsidR="00DD2FCE" w:rsidRDefault="00DD2FCE" w:rsidP="00DD2FCE">
      <w:pPr>
        <w:pStyle w:val="Lijstalinea"/>
        <w:numPr>
          <w:ilvl w:val="0"/>
          <w:numId w:val="8"/>
        </w:numPr>
      </w:pPr>
      <w:r>
        <w:t xml:space="preserve">Ontwikkeling stimuleren: Kinderrechten – kindbeelden  </w:t>
      </w:r>
    </w:p>
    <w:p w:rsidR="00DD2FCE" w:rsidRDefault="00DD2FCE" w:rsidP="00DD2FCE">
      <w:pPr>
        <w:pStyle w:val="Lijstalinea"/>
        <w:numPr>
          <w:ilvl w:val="0"/>
          <w:numId w:val="8"/>
        </w:numPr>
      </w:pPr>
      <w:r>
        <w:t>Werkplekleren: Participatierechten bij het ontwikkelen van positief leer- en leefklimaat.</w:t>
      </w:r>
    </w:p>
    <w:p w:rsidR="00DD2FCE" w:rsidRDefault="00DD2FCE" w:rsidP="00DD2FCE">
      <w:pPr>
        <w:pStyle w:val="Lijstalinea"/>
        <w:numPr>
          <w:ilvl w:val="0"/>
          <w:numId w:val="8"/>
        </w:numPr>
      </w:pPr>
      <w:r>
        <w:t>Studenten voeren flexibele stagedagen uit in het werkveld waarbij een reflectie van hen gevraagd wordt omtrent het kinderrechtendiscours. Kinderrechten worden hierbij ingezet als referentiekader om maatschappelijke en culturele vraagstukken te benaderen tijdens flexibele stagedagen. Zie bijgevoegd voorbeeld van een opdracht.</w:t>
      </w:r>
    </w:p>
    <w:p w:rsidR="00DD2FCE" w:rsidRDefault="00DD2FCE" w:rsidP="00DD2FCE">
      <w:r>
        <w:t xml:space="preserve">Modeltraject 2: </w:t>
      </w:r>
    </w:p>
    <w:p w:rsidR="00DD2FCE" w:rsidRDefault="00DD2FCE" w:rsidP="00DD2FCE">
      <w:pPr>
        <w:pStyle w:val="Lijstalinea"/>
        <w:numPr>
          <w:ilvl w:val="0"/>
          <w:numId w:val="9"/>
        </w:numPr>
      </w:pPr>
      <w:r w:rsidRPr="00A74A49">
        <w:rPr>
          <w:i/>
        </w:rPr>
        <w:t>School in de buurt (BOKO/BOLO)</w:t>
      </w:r>
      <w:r>
        <w:t>: studenten zetten de bril van het kinderrechtenperspectief op bij thema</w:t>
      </w:r>
      <w:r w:rsidR="000F6599">
        <w:t xml:space="preserve">’s die aan bod komen in het </w:t>
      </w:r>
      <w:proofErr w:type="spellStart"/>
      <w:r w:rsidR="000F6599">
        <w:t>opleidinsgonderdeel</w:t>
      </w:r>
      <w:proofErr w:type="spellEnd"/>
      <w:r>
        <w:t xml:space="preserve"> zoals armoede, vluchtelingen, werken in en met de buurt, diversiteit gezinnen, screening van het werken rond diversiteit, beeldvorming. </w:t>
      </w:r>
    </w:p>
    <w:p w:rsidR="00DD2FCE" w:rsidRDefault="00DD2FCE" w:rsidP="00DD2FCE">
      <w:r>
        <w:t xml:space="preserve"> Modeltraject 3: </w:t>
      </w:r>
    </w:p>
    <w:p w:rsidR="00DD2FCE" w:rsidRDefault="00DD2FCE" w:rsidP="00DD2FCE">
      <w:pPr>
        <w:pStyle w:val="Lijstalinea"/>
        <w:numPr>
          <w:ilvl w:val="0"/>
          <w:numId w:val="9"/>
        </w:numPr>
      </w:pPr>
      <w:r w:rsidRPr="00A74A49">
        <w:rPr>
          <w:i/>
        </w:rPr>
        <w:t>Krachtig leren: onderwijsbehoeften in kaart brengen en een antwoord bieden op onderw</w:t>
      </w:r>
      <w:r w:rsidR="000F6599">
        <w:rPr>
          <w:i/>
        </w:rPr>
        <w:t>ijsbehoeften van kinderen</w:t>
      </w:r>
      <w:r w:rsidRPr="00A74A49">
        <w:rPr>
          <w:i/>
        </w:rPr>
        <w:t>:</w:t>
      </w:r>
      <w:r>
        <w:t xml:space="preserve"> op welke manier kunnen we alle kinderen een stem geven bij het in kaart brengen en een antwoord bieden op onderwijsbehoeften? </w:t>
      </w:r>
    </w:p>
    <w:p w:rsidR="00DD2FCE" w:rsidRPr="001E0AE0" w:rsidRDefault="00DD2FCE" w:rsidP="00DD2FCE">
      <w:pPr>
        <w:ind w:left="708"/>
        <w:rPr>
          <w:rFonts w:ascii="Arial" w:hAnsi="Arial" w:cs="Arial"/>
          <w:i/>
          <w:sz w:val="20"/>
          <w:szCs w:val="16"/>
          <w:lang w:val="nl-NL"/>
        </w:rPr>
      </w:pPr>
    </w:p>
    <w:p w:rsidR="00DD2FCE" w:rsidRDefault="00DD2FCE">
      <w:pPr>
        <w:rPr>
          <w:lang w:val="nl-NL"/>
        </w:rPr>
      </w:pPr>
      <w:r>
        <w:rPr>
          <w:lang w:val="nl-NL"/>
        </w:rPr>
        <w:br w:type="page"/>
      </w:r>
    </w:p>
    <w:p w:rsidR="00DD2FCE" w:rsidRDefault="00DD2FCE" w:rsidP="00DD2FCE">
      <w:pPr>
        <w:pStyle w:val="Titel"/>
      </w:pPr>
      <w:r>
        <w:lastRenderedPageBreak/>
        <w:t>Flexibele stagedag_verslag1_Sinterklaas</w:t>
      </w:r>
    </w:p>
    <w:p w:rsidR="00DD2FCE" w:rsidRPr="00581EF7" w:rsidRDefault="00DD2FCE" w:rsidP="00DD2FCE"/>
    <w:p w:rsidR="00DD2FCE" w:rsidRDefault="00DD2FCE" w:rsidP="00DD2FC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bCs/>
        </w:rPr>
      </w:pPr>
      <w:r>
        <w:rPr>
          <w:rFonts w:cstheme="minorHAnsi"/>
          <w:bCs/>
        </w:rPr>
        <w:t xml:space="preserve">Opleiding: BOKO/BOLO  </w:t>
      </w:r>
    </w:p>
    <w:p w:rsidR="00DD2FCE" w:rsidRDefault="00DD2FCE" w:rsidP="00DD2FC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bCs/>
        </w:rPr>
      </w:pPr>
      <w:r w:rsidRPr="003941C2">
        <w:rPr>
          <w:rFonts w:cstheme="minorHAnsi"/>
          <w:bCs/>
        </w:rPr>
        <w:t>Modeltraject:</w:t>
      </w:r>
      <w:r>
        <w:rPr>
          <w:rFonts w:cstheme="minorHAnsi"/>
          <w:bCs/>
        </w:rPr>
        <w:t xml:space="preserve"> MT1</w:t>
      </w:r>
    </w:p>
    <w:p w:rsidR="00DD2FCE" w:rsidRPr="003941C2" w:rsidRDefault="00DD2FCE" w:rsidP="00DD2FC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bCs/>
        </w:rPr>
      </w:pPr>
      <w:r w:rsidRPr="003941C2">
        <w:rPr>
          <w:rFonts w:cstheme="minorHAnsi"/>
          <w:bCs/>
        </w:rPr>
        <w:t xml:space="preserve">Semester: </w:t>
      </w:r>
      <w:r>
        <w:rPr>
          <w:rFonts w:cstheme="minorHAnsi"/>
          <w:bCs/>
        </w:rPr>
        <w:t>2 (indienen)</w:t>
      </w:r>
    </w:p>
    <w:p w:rsidR="00DD2FCE" w:rsidRPr="00777235" w:rsidRDefault="00DD2FCE" w:rsidP="00DD2FC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bCs/>
        </w:rPr>
      </w:pPr>
      <w:r>
        <w:rPr>
          <w:rFonts w:cstheme="minorHAnsi"/>
          <w:bCs/>
        </w:rPr>
        <w:t xml:space="preserve">Opleidingsonderdeel </w:t>
      </w:r>
      <w:r w:rsidRPr="003941C2">
        <w:rPr>
          <w:rFonts w:cstheme="minorHAnsi"/>
          <w:bCs/>
        </w:rPr>
        <w:t>:</w:t>
      </w:r>
      <w:r>
        <w:rPr>
          <w:rFonts w:cstheme="minorHAnsi"/>
          <w:bCs/>
        </w:rPr>
        <w:t xml:space="preserve"> </w:t>
      </w:r>
      <w:r w:rsidRPr="00777235">
        <w:rPr>
          <w:rFonts w:cstheme="minorHAnsi"/>
          <w:bCs/>
          <w:i/>
        </w:rPr>
        <w:t>Stage: accent op de klas</w:t>
      </w:r>
    </w:p>
    <w:p w:rsidR="00DD2FCE" w:rsidRPr="00777235" w:rsidRDefault="00DD2FCE" w:rsidP="00DD2FC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bCs/>
        </w:rPr>
      </w:pPr>
      <w:r w:rsidRPr="00777235">
        <w:rPr>
          <w:rFonts w:cstheme="minorHAnsi"/>
          <w:bCs/>
        </w:rPr>
        <w:t xml:space="preserve">Opdracht: </w:t>
      </w:r>
      <w:r w:rsidRPr="00777235">
        <w:rPr>
          <w:rFonts w:cstheme="minorHAnsi"/>
          <w:bCs/>
          <w:i/>
        </w:rPr>
        <w:t>Verslag maken over de Sinterklaas-activiteit op school en de activiteit op campus met de studenten uit het eerste modeltraject.</w:t>
      </w:r>
    </w:p>
    <w:p w:rsidR="00DD2FCE" w:rsidRPr="00581EF7" w:rsidRDefault="00DD2FCE" w:rsidP="00DD2FC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bCs/>
        </w:rPr>
      </w:pPr>
      <w:r>
        <w:rPr>
          <w:rFonts w:cstheme="minorHAnsi"/>
          <w:bCs/>
        </w:rPr>
        <w:t>Betrokken l</w:t>
      </w:r>
      <w:r w:rsidRPr="00581EF7">
        <w:rPr>
          <w:rFonts w:cstheme="minorHAnsi"/>
          <w:bCs/>
        </w:rPr>
        <w:t>esgever</w:t>
      </w:r>
      <w:r>
        <w:rPr>
          <w:rFonts w:cstheme="minorHAnsi"/>
          <w:bCs/>
        </w:rPr>
        <w:t>(s)</w:t>
      </w:r>
      <w:r w:rsidRPr="00581EF7">
        <w:rPr>
          <w:rFonts w:cstheme="minorHAnsi"/>
          <w:bCs/>
        </w:rPr>
        <w:t xml:space="preserve">: </w:t>
      </w:r>
      <w:r>
        <w:rPr>
          <w:rFonts w:cstheme="minorHAnsi"/>
          <w:bCs/>
        </w:rPr>
        <w:t>Kelly Van den Driessche en Marjan Tratsaert</w:t>
      </w:r>
    </w:p>
    <w:p w:rsidR="00DD2FCE" w:rsidRPr="0092726D" w:rsidRDefault="00DD2FCE" w:rsidP="00DD2FC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theme="minorHAnsi"/>
          <w:bCs/>
        </w:rPr>
      </w:pPr>
      <w:r w:rsidRPr="003941C2">
        <w:rPr>
          <w:rFonts w:cstheme="minorHAnsi"/>
          <w:bCs/>
        </w:rPr>
        <w:t>Academiejaar :</w:t>
      </w:r>
      <w:r>
        <w:rPr>
          <w:rFonts w:cstheme="minorHAnsi"/>
          <w:bCs/>
        </w:rPr>
        <w:t xml:space="preserve"> 2017-2018</w:t>
      </w:r>
    </w:p>
    <w:p w:rsidR="00DD2FCE" w:rsidRPr="003941C2" w:rsidRDefault="00DD2FCE" w:rsidP="00DD2FCE">
      <w:pPr>
        <w:autoSpaceDE w:val="0"/>
        <w:autoSpaceDN w:val="0"/>
        <w:adjustRightInd w:val="0"/>
        <w:spacing w:after="0" w:line="240" w:lineRule="auto"/>
      </w:pPr>
    </w:p>
    <w:tbl>
      <w:tblPr>
        <w:tblStyle w:val="Tabelraster"/>
        <w:tblW w:w="9356" w:type="dxa"/>
        <w:tblInd w:w="-147" w:type="dxa"/>
        <w:tblLook w:val="04A0" w:firstRow="1" w:lastRow="0" w:firstColumn="1" w:lastColumn="0" w:noHBand="0" w:noVBand="1"/>
      </w:tblPr>
      <w:tblGrid>
        <w:gridCol w:w="9356"/>
      </w:tblGrid>
      <w:tr w:rsidR="00DD2FCE" w:rsidRPr="003941C2" w:rsidTr="0044427A">
        <w:tc>
          <w:tcPr>
            <w:tcW w:w="9356" w:type="dxa"/>
            <w:shd w:val="clear" w:color="auto" w:fill="BFBFBF" w:themeFill="background1" w:themeFillShade="BF"/>
          </w:tcPr>
          <w:p w:rsidR="00DD2FCE" w:rsidRPr="003941C2" w:rsidRDefault="00DD2FCE" w:rsidP="00DD2FCE">
            <w:pPr>
              <w:numPr>
                <w:ilvl w:val="0"/>
                <w:numId w:val="2"/>
              </w:numPr>
              <w:autoSpaceDE w:val="0"/>
              <w:autoSpaceDN w:val="0"/>
              <w:adjustRightInd w:val="0"/>
              <w:contextualSpacing/>
            </w:pPr>
            <w:r w:rsidRPr="003941C2">
              <w:t>DOELSTELLINGEN</w:t>
            </w:r>
          </w:p>
        </w:tc>
      </w:tr>
      <w:tr w:rsidR="00DD2FCE" w:rsidRPr="003941C2" w:rsidTr="0044427A">
        <w:tc>
          <w:tcPr>
            <w:tcW w:w="9356" w:type="dxa"/>
          </w:tcPr>
          <w:p w:rsidR="00DD2FCE" w:rsidRDefault="00DD2FCE" w:rsidP="0044427A"/>
          <w:p w:rsidR="00DD2FCE" w:rsidRDefault="00DD2FCE" w:rsidP="00DD2FCE">
            <w:pPr>
              <w:numPr>
                <w:ilvl w:val="1"/>
                <w:numId w:val="2"/>
              </w:numPr>
              <w:autoSpaceDE w:val="0"/>
              <w:autoSpaceDN w:val="0"/>
              <w:adjustRightInd w:val="0"/>
              <w:contextualSpacing/>
            </w:pPr>
            <w:r>
              <w:t>Doelstellingen van de opdracht:</w:t>
            </w:r>
          </w:p>
          <w:p w:rsidR="00DD2FCE" w:rsidRDefault="00DD2FCE" w:rsidP="0044427A">
            <w:pPr>
              <w:autoSpaceDE w:val="0"/>
              <w:autoSpaceDN w:val="0"/>
              <w:adjustRightInd w:val="0"/>
              <w:ind w:left="720"/>
              <w:contextualSpacing/>
            </w:pPr>
            <w:r>
              <w:t>- Het sinterklaasgebeuren situeren in verschillende hedendaagse kindbeelden.</w:t>
            </w:r>
          </w:p>
          <w:p w:rsidR="00DD2FCE" w:rsidRDefault="00DD2FCE" w:rsidP="0044427A">
            <w:pPr>
              <w:autoSpaceDE w:val="0"/>
              <w:autoSpaceDN w:val="0"/>
              <w:adjustRightInd w:val="0"/>
              <w:ind w:left="720"/>
              <w:contextualSpacing/>
            </w:pPr>
            <w:r>
              <w:t>- Een standpunt innemen over het sinterklaasgebeuren in de school.</w:t>
            </w:r>
          </w:p>
          <w:p w:rsidR="00DD2FCE" w:rsidRDefault="00DD2FCE" w:rsidP="0044427A">
            <w:pPr>
              <w:autoSpaceDE w:val="0"/>
              <w:autoSpaceDN w:val="0"/>
              <w:adjustRightInd w:val="0"/>
              <w:ind w:left="720"/>
              <w:contextualSpacing/>
            </w:pPr>
            <w:r>
              <w:t xml:space="preserve">- Het kinderrechtendiscours linken aan het sinterklaasgebeuren. </w:t>
            </w:r>
          </w:p>
          <w:p w:rsidR="00DD2FCE" w:rsidRDefault="00DD2FCE" w:rsidP="0044427A">
            <w:pPr>
              <w:autoSpaceDE w:val="0"/>
              <w:autoSpaceDN w:val="0"/>
              <w:adjustRightInd w:val="0"/>
              <w:ind w:left="720"/>
              <w:contextualSpacing/>
            </w:pPr>
          </w:p>
          <w:p w:rsidR="00DD2FCE" w:rsidRPr="003941C2" w:rsidRDefault="00DD2FCE" w:rsidP="00DD2FCE">
            <w:pPr>
              <w:numPr>
                <w:ilvl w:val="1"/>
                <w:numId w:val="2"/>
              </w:numPr>
              <w:autoSpaceDE w:val="0"/>
              <w:autoSpaceDN w:val="0"/>
              <w:adjustRightInd w:val="0"/>
              <w:contextualSpacing/>
            </w:pPr>
            <w:r>
              <w:t xml:space="preserve">Beoogde gedragsniveau(s) volgens </w:t>
            </w:r>
            <w:r w:rsidRPr="003941C2">
              <w:t xml:space="preserve">Piramide Miller: </w:t>
            </w:r>
          </w:p>
          <w:p w:rsidR="00DD2FCE" w:rsidRPr="003941C2" w:rsidRDefault="00DD2FCE" w:rsidP="0044427A">
            <w:pPr>
              <w:autoSpaceDE w:val="0"/>
              <w:autoSpaceDN w:val="0"/>
              <w:adjustRightInd w:val="0"/>
              <w:ind w:left="720"/>
              <w:contextualSpacing/>
            </w:pPr>
            <w:r w:rsidRPr="003941C2">
              <w:t xml:space="preserve">                    </w:t>
            </w:r>
            <w:bookmarkStart w:id="0" w:name="_GoBack"/>
            <w:r w:rsidRPr="000F6599">
              <w:rPr>
                <w:b/>
                <w:bdr w:val="single" w:sz="4" w:space="0" w:color="auto"/>
              </w:rPr>
              <w:t>Weten &amp; Inzien</w:t>
            </w:r>
            <w:r w:rsidRPr="007F23A2">
              <w:rPr>
                <w:bdr w:val="single" w:sz="4" w:space="0" w:color="auto"/>
              </w:rPr>
              <w:t xml:space="preserve">            </w:t>
            </w:r>
            <w:bookmarkEnd w:id="0"/>
            <w:r>
              <w:rPr>
                <w:bdr w:val="single" w:sz="4" w:space="0" w:color="auto"/>
              </w:rPr>
              <w:t>Toepassen</w:t>
            </w:r>
            <w:r w:rsidRPr="007F23A2">
              <w:rPr>
                <w:bdr w:val="single" w:sz="4" w:space="0" w:color="auto"/>
              </w:rPr>
              <w:t xml:space="preserve">            </w:t>
            </w:r>
            <w:r>
              <w:rPr>
                <w:bdr w:val="single" w:sz="4" w:space="0" w:color="auto"/>
              </w:rPr>
              <w:t>Integreren</w:t>
            </w:r>
          </w:p>
          <w:p w:rsidR="00DD2FCE" w:rsidRPr="003941C2" w:rsidRDefault="00DD2FCE" w:rsidP="0044427A">
            <w:pPr>
              <w:autoSpaceDE w:val="0"/>
              <w:autoSpaceDN w:val="0"/>
              <w:adjustRightInd w:val="0"/>
            </w:pPr>
          </w:p>
        </w:tc>
      </w:tr>
      <w:tr w:rsidR="00DD2FCE" w:rsidRPr="003941C2" w:rsidTr="0044427A">
        <w:tc>
          <w:tcPr>
            <w:tcW w:w="9356" w:type="dxa"/>
            <w:shd w:val="clear" w:color="auto" w:fill="BFBFBF" w:themeFill="background1" w:themeFillShade="BF"/>
          </w:tcPr>
          <w:p w:rsidR="00DD2FCE" w:rsidRPr="003941C2" w:rsidRDefault="00DD2FCE" w:rsidP="00DD2FCE">
            <w:pPr>
              <w:numPr>
                <w:ilvl w:val="0"/>
                <w:numId w:val="2"/>
              </w:numPr>
              <w:autoSpaceDE w:val="0"/>
              <w:autoSpaceDN w:val="0"/>
              <w:adjustRightInd w:val="0"/>
              <w:contextualSpacing/>
            </w:pPr>
            <w:r>
              <w:t>INSTRUCTIE</w:t>
            </w:r>
          </w:p>
        </w:tc>
      </w:tr>
      <w:tr w:rsidR="00DD2FCE" w:rsidRPr="003941C2" w:rsidTr="0044427A">
        <w:tc>
          <w:tcPr>
            <w:tcW w:w="9356" w:type="dxa"/>
          </w:tcPr>
          <w:p w:rsidR="00DD2FCE" w:rsidRPr="003941C2" w:rsidRDefault="00DD2FCE" w:rsidP="0044427A">
            <w:pPr>
              <w:autoSpaceDE w:val="0"/>
              <w:autoSpaceDN w:val="0"/>
              <w:adjustRightInd w:val="0"/>
              <w:contextualSpacing/>
            </w:pPr>
          </w:p>
          <w:p w:rsidR="00DD2FCE" w:rsidRPr="004340FC" w:rsidRDefault="00DD2FCE" w:rsidP="00DD2FCE">
            <w:pPr>
              <w:pStyle w:val="Lijstalinea"/>
              <w:numPr>
                <w:ilvl w:val="1"/>
                <w:numId w:val="2"/>
              </w:numPr>
              <w:autoSpaceDE w:val="0"/>
              <w:autoSpaceDN w:val="0"/>
              <w:adjustRightInd w:val="0"/>
              <w:rPr>
                <w:b/>
              </w:rPr>
            </w:pPr>
            <w:r w:rsidRPr="004340FC">
              <w:rPr>
                <w:b/>
              </w:rPr>
              <w:t>Omschrijving van de opdracht (activiteiten)</w:t>
            </w:r>
          </w:p>
          <w:p w:rsidR="00DD2FCE" w:rsidRDefault="00DD2FCE" w:rsidP="0044427A">
            <w:pPr>
              <w:autoSpaceDE w:val="0"/>
              <w:autoSpaceDN w:val="0"/>
              <w:adjustRightInd w:val="0"/>
              <w:contextualSpacing/>
            </w:pPr>
          </w:p>
          <w:p w:rsidR="00DD2FCE" w:rsidRDefault="00DD2FCE" w:rsidP="0044427A">
            <w:pPr>
              <w:autoSpaceDE w:val="0"/>
              <w:autoSpaceDN w:val="0"/>
              <w:adjustRightInd w:val="0"/>
              <w:contextualSpacing/>
            </w:pPr>
            <w:r>
              <w:t>Je schrijft individueel een verslag uit van maximaal 1-A4.</w:t>
            </w:r>
          </w:p>
          <w:p w:rsidR="00DD2FCE" w:rsidRDefault="00DD2FCE" w:rsidP="0044427A">
            <w:pPr>
              <w:autoSpaceDE w:val="0"/>
              <w:autoSpaceDN w:val="0"/>
              <w:adjustRightInd w:val="0"/>
              <w:contextualSpacing/>
            </w:pPr>
          </w:p>
          <w:p w:rsidR="00DD2FCE" w:rsidRDefault="00DD2FCE" w:rsidP="00DD2FCE">
            <w:pPr>
              <w:pStyle w:val="Lijstalinea"/>
              <w:numPr>
                <w:ilvl w:val="0"/>
                <w:numId w:val="7"/>
              </w:numPr>
              <w:autoSpaceDE w:val="0"/>
              <w:autoSpaceDN w:val="0"/>
              <w:adjustRightInd w:val="0"/>
              <w:rPr>
                <w:b/>
              </w:rPr>
            </w:pPr>
            <w:r w:rsidRPr="00B16DAD">
              <w:rPr>
                <w:b/>
              </w:rPr>
              <w:t>Titel</w:t>
            </w:r>
            <w:r>
              <w:rPr>
                <w:b/>
              </w:rPr>
              <w:t>_1</w:t>
            </w:r>
            <w:r w:rsidRPr="00B16DAD">
              <w:rPr>
                <w:b/>
              </w:rPr>
              <w:t>: Situatieschets</w:t>
            </w:r>
          </w:p>
          <w:p w:rsidR="00DD2FCE" w:rsidRDefault="00DD2FCE" w:rsidP="0044427A">
            <w:pPr>
              <w:pStyle w:val="Lijstalinea"/>
              <w:autoSpaceDE w:val="0"/>
              <w:autoSpaceDN w:val="0"/>
              <w:adjustRightInd w:val="0"/>
            </w:pPr>
            <w:r w:rsidRPr="00B16DAD">
              <w:t xml:space="preserve">In een eerste kort verslag omschrijf je de </w:t>
            </w:r>
            <w:r>
              <w:t xml:space="preserve">zwarte </w:t>
            </w:r>
            <w:r w:rsidRPr="00B16DAD">
              <w:t>Piet-activiteit waaraan je deelnam: de school kort beschrijven, jouw activiteit op de school en de ervaringen die je had tijdens het uitvoeren van de activiteit.</w:t>
            </w:r>
          </w:p>
          <w:p w:rsidR="00DD2FCE" w:rsidRDefault="00DD2FCE" w:rsidP="0044427A">
            <w:pPr>
              <w:pStyle w:val="Lijstalinea"/>
              <w:autoSpaceDE w:val="0"/>
              <w:autoSpaceDN w:val="0"/>
              <w:adjustRightInd w:val="0"/>
            </w:pPr>
            <w:r>
              <w:t>Studenten die geen zwarte piet waren op een school omschrijven wat ze wel deden als alternatieve activiteit: de</w:t>
            </w:r>
            <w:r w:rsidRPr="00B16DAD">
              <w:t xml:space="preserve"> activiteit </w:t>
            </w:r>
            <w:r>
              <w:t>kort beschrijven en</w:t>
            </w:r>
            <w:r w:rsidRPr="00B16DAD">
              <w:t xml:space="preserve"> de ervaringen die je had tijdens het uitvoeren van de activiteit.</w:t>
            </w:r>
          </w:p>
          <w:p w:rsidR="00DD2FCE" w:rsidRDefault="00DD2FCE" w:rsidP="0044427A">
            <w:pPr>
              <w:pStyle w:val="Lijstalinea"/>
              <w:autoSpaceDE w:val="0"/>
              <w:autoSpaceDN w:val="0"/>
              <w:adjustRightInd w:val="0"/>
            </w:pPr>
          </w:p>
          <w:p w:rsidR="00DD2FCE" w:rsidRDefault="00DD2FCE" w:rsidP="00DD2FCE">
            <w:pPr>
              <w:pStyle w:val="Lijstalinea"/>
              <w:numPr>
                <w:ilvl w:val="0"/>
                <w:numId w:val="7"/>
              </w:numPr>
              <w:autoSpaceDE w:val="0"/>
              <w:autoSpaceDN w:val="0"/>
              <w:adjustRightInd w:val="0"/>
              <w:rPr>
                <w:b/>
              </w:rPr>
            </w:pPr>
            <w:r w:rsidRPr="00B16DAD">
              <w:rPr>
                <w:b/>
              </w:rPr>
              <w:t>Titel</w:t>
            </w:r>
            <w:r>
              <w:rPr>
                <w:b/>
              </w:rPr>
              <w:t>_2</w:t>
            </w:r>
            <w:r w:rsidRPr="00B16DAD">
              <w:rPr>
                <w:b/>
              </w:rPr>
              <w:t xml:space="preserve">: </w:t>
            </w:r>
            <w:r>
              <w:rPr>
                <w:b/>
              </w:rPr>
              <w:t>Inzichten</w:t>
            </w:r>
          </w:p>
          <w:p w:rsidR="00DD2FCE" w:rsidRDefault="00DD2FCE" w:rsidP="0044427A">
            <w:pPr>
              <w:pStyle w:val="Lijstalinea"/>
              <w:autoSpaceDE w:val="0"/>
              <w:autoSpaceDN w:val="0"/>
              <w:adjustRightInd w:val="0"/>
            </w:pPr>
            <w:r w:rsidRPr="00B16DAD">
              <w:t xml:space="preserve">Geef aan welke inzichten de activiteit je meegaf. Je gebruikt hiervoor de ervaringen van de school als de ervaringen tijdens de activiteit op 6/12 op campus </w:t>
            </w:r>
            <w:proofErr w:type="spellStart"/>
            <w:r w:rsidRPr="00B16DAD">
              <w:t>Ledeganck</w:t>
            </w:r>
            <w:proofErr w:type="spellEnd"/>
            <w:r w:rsidRPr="00B16DAD">
              <w:t>. Uit jouw inzichten moet blijken dat je een verband kan leggen met de wijze waarop Sinterklaas gevierd wordt op een school (cf. kindbeelden) en hoe dat past bij kinderrechten</w:t>
            </w:r>
            <w:r>
              <w:t>educatie</w:t>
            </w:r>
            <w:r w:rsidRPr="00B16DAD">
              <w:t>.</w:t>
            </w:r>
          </w:p>
          <w:p w:rsidR="00DD2FCE" w:rsidRDefault="00DD2FCE" w:rsidP="0044427A">
            <w:pPr>
              <w:pStyle w:val="Lijstalinea"/>
              <w:autoSpaceDE w:val="0"/>
              <w:autoSpaceDN w:val="0"/>
              <w:adjustRightInd w:val="0"/>
            </w:pPr>
            <w:r>
              <w:t>Enkele helpende vragen hierbij:</w:t>
            </w:r>
          </w:p>
          <w:p w:rsidR="00DD2FCE" w:rsidRDefault="00DD2FCE" w:rsidP="00DD2FCE">
            <w:pPr>
              <w:pStyle w:val="Lijstalinea"/>
              <w:numPr>
                <w:ilvl w:val="1"/>
                <w:numId w:val="7"/>
              </w:numPr>
              <w:autoSpaceDE w:val="0"/>
              <w:autoSpaceDN w:val="0"/>
              <w:adjustRightInd w:val="0"/>
            </w:pPr>
            <w:r>
              <w:t>Hoe breng je het Sinterklaasgebeuren in verband met kindbeelden als “Het onschuldige kind” en “Het economische kind”?</w:t>
            </w:r>
          </w:p>
          <w:p w:rsidR="00DD2FCE" w:rsidRDefault="00DD2FCE" w:rsidP="00DD2FCE">
            <w:pPr>
              <w:pStyle w:val="Lijstalinea"/>
              <w:numPr>
                <w:ilvl w:val="1"/>
                <w:numId w:val="7"/>
              </w:numPr>
              <w:autoSpaceDE w:val="0"/>
              <w:autoSpaceDN w:val="0"/>
              <w:adjustRightInd w:val="0"/>
            </w:pPr>
            <w:r>
              <w:t xml:space="preserve">Is er sprake van diversiteit tijdens dit Sinterklaasgebeuren? </w:t>
            </w:r>
          </w:p>
          <w:p w:rsidR="00DD2FCE" w:rsidRDefault="00DD2FCE" w:rsidP="00DD2FCE">
            <w:pPr>
              <w:pStyle w:val="Lijstalinea"/>
              <w:numPr>
                <w:ilvl w:val="2"/>
                <w:numId w:val="7"/>
              </w:numPr>
              <w:autoSpaceDE w:val="0"/>
              <w:autoSpaceDN w:val="0"/>
              <w:adjustRightInd w:val="0"/>
            </w:pPr>
            <w:r>
              <w:t xml:space="preserve">Zo ja, op welke manier? </w:t>
            </w:r>
          </w:p>
          <w:p w:rsidR="00DD2FCE" w:rsidRDefault="00DD2FCE" w:rsidP="00DD2FCE">
            <w:pPr>
              <w:pStyle w:val="Lijstalinea"/>
              <w:numPr>
                <w:ilvl w:val="2"/>
                <w:numId w:val="7"/>
              </w:numPr>
              <w:autoSpaceDE w:val="0"/>
              <w:autoSpaceDN w:val="0"/>
              <w:adjustRightInd w:val="0"/>
            </w:pPr>
            <w:r>
              <w:lastRenderedPageBreak/>
              <w:t>Zo nee, waar zie /zag jij aansluiting met het bespreken van diversiteit?</w:t>
            </w:r>
          </w:p>
          <w:p w:rsidR="00DD2FCE" w:rsidRDefault="00DD2FCE" w:rsidP="00DD2FCE">
            <w:pPr>
              <w:pStyle w:val="Lijstalinea"/>
              <w:numPr>
                <w:ilvl w:val="1"/>
                <w:numId w:val="7"/>
              </w:numPr>
              <w:autoSpaceDE w:val="0"/>
              <w:autoSpaceDN w:val="0"/>
              <w:adjustRightInd w:val="0"/>
            </w:pPr>
            <w:r>
              <w:t xml:space="preserve">Waar zie je een verband tussen kinderfeesten en kinderrechteneducatie? </w:t>
            </w:r>
          </w:p>
          <w:p w:rsidR="00DD2FCE" w:rsidRDefault="00DD2FCE" w:rsidP="0044427A">
            <w:pPr>
              <w:pStyle w:val="Lijstalinea"/>
              <w:autoSpaceDE w:val="0"/>
              <w:autoSpaceDN w:val="0"/>
              <w:adjustRightInd w:val="0"/>
            </w:pPr>
          </w:p>
          <w:p w:rsidR="00DD2FCE" w:rsidRDefault="00DD2FCE" w:rsidP="00DD2FCE">
            <w:pPr>
              <w:pStyle w:val="Lijstalinea"/>
              <w:numPr>
                <w:ilvl w:val="1"/>
                <w:numId w:val="2"/>
              </w:numPr>
              <w:autoSpaceDE w:val="0"/>
              <w:autoSpaceDN w:val="0"/>
              <w:adjustRightInd w:val="0"/>
              <w:rPr>
                <w:b/>
              </w:rPr>
            </w:pPr>
            <w:r w:rsidRPr="003941C2">
              <w:t xml:space="preserve"> </w:t>
            </w:r>
            <w:r w:rsidRPr="004340FC">
              <w:rPr>
                <w:b/>
              </w:rPr>
              <w:t>Nodige kaders</w:t>
            </w:r>
          </w:p>
          <w:p w:rsidR="00DD2FCE" w:rsidRDefault="00DD2FCE" w:rsidP="00DD2FCE">
            <w:pPr>
              <w:pStyle w:val="Lijstalinea"/>
              <w:numPr>
                <w:ilvl w:val="0"/>
                <w:numId w:val="7"/>
              </w:numPr>
              <w:autoSpaceDE w:val="0"/>
              <w:autoSpaceDN w:val="0"/>
              <w:adjustRightInd w:val="0"/>
            </w:pPr>
            <w:r>
              <w:t>Kindbeelden uit de s</w:t>
            </w:r>
            <w:r w:rsidRPr="00F9243A">
              <w:t>yllabus van Ontwikkeling stimuleren (p. 253-257) of Kinderen begeleiden (AJ 2016-17)</w:t>
            </w:r>
          </w:p>
          <w:p w:rsidR="00DD2FCE" w:rsidRPr="00F9243A" w:rsidRDefault="00DD2FCE" w:rsidP="00DD2FCE">
            <w:pPr>
              <w:pStyle w:val="Lijstalinea"/>
              <w:numPr>
                <w:ilvl w:val="0"/>
                <w:numId w:val="7"/>
              </w:numPr>
              <w:autoSpaceDE w:val="0"/>
              <w:autoSpaceDN w:val="0"/>
              <w:adjustRightInd w:val="0"/>
            </w:pPr>
            <w:r>
              <w:t xml:space="preserve">Kinderrechteneducatie &gt; activiteitenmap kinderrechten via Educatief materiaal downloaden op </w:t>
            </w:r>
            <w:hyperlink r:id="rId11" w:history="1">
              <w:r w:rsidRPr="00355FFE">
                <w:rPr>
                  <w:rStyle w:val="Hyperlink"/>
                </w:rPr>
                <w:t>https://www.unicef.be/nl/leerkrachten/</w:t>
              </w:r>
            </w:hyperlink>
            <w:r>
              <w:t xml:space="preserve"> </w:t>
            </w:r>
          </w:p>
          <w:p w:rsidR="00DD2FCE" w:rsidRPr="003941C2" w:rsidRDefault="00DD2FCE" w:rsidP="0044427A">
            <w:pPr>
              <w:autoSpaceDE w:val="0"/>
              <w:autoSpaceDN w:val="0"/>
              <w:adjustRightInd w:val="0"/>
            </w:pPr>
          </w:p>
          <w:p w:rsidR="00DD2FCE" w:rsidRPr="007F23A2" w:rsidRDefault="00DD2FCE" w:rsidP="00DD2FCE">
            <w:pPr>
              <w:pStyle w:val="Lijstalinea"/>
              <w:numPr>
                <w:ilvl w:val="1"/>
                <w:numId w:val="2"/>
              </w:numPr>
              <w:autoSpaceDE w:val="0"/>
              <w:autoSpaceDN w:val="0"/>
              <w:adjustRightInd w:val="0"/>
              <w:rPr>
                <w:b/>
              </w:rPr>
            </w:pPr>
            <w:r w:rsidRPr="007F23A2">
              <w:rPr>
                <w:b/>
              </w:rPr>
              <w:t xml:space="preserve">Het concrete resultaat (product)  </w:t>
            </w:r>
          </w:p>
          <w:p w:rsidR="00DD2FCE" w:rsidRPr="00C77188" w:rsidRDefault="00DD2FCE" w:rsidP="0044427A">
            <w:pPr>
              <w:autoSpaceDE w:val="0"/>
              <w:autoSpaceDN w:val="0"/>
              <w:adjustRightInd w:val="0"/>
              <w:rPr>
                <w:i/>
                <w:color w:val="5B9BD5" w:themeColor="accent1"/>
              </w:rPr>
            </w:pPr>
            <w:r w:rsidRPr="00C77188">
              <w:rPr>
                <w:i/>
                <w:color w:val="5B9BD5" w:themeColor="accent1"/>
              </w:rPr>
              <w:t>Omschrijf alle delen van het product dat moet ingediend worden</w:t>
            </w:r>
          </w:p>
          <w:p w:rsidR="00DD2FCE" w:rsidRPr="003941C2" w:rsidRDefault="00DD2FCE" w:rsidP="0044427A">
            <w:r>
              <w:t xml:space="preserve"> </w:t>
            </w:r>
          </w:p>
        </w:tc>
      </w:tr>
    </w:tbl>
    <w:p w:rsidR="00DD2FCE" w:rsidRPr="003941C2" w:rsidRDefault="00DD2FCE" w:rsidP="00DD2FCE">
      <w:pPr>
        <w:autoSpaceDE w:val="0"/>
        <w:autoSpaceDN w:val="0"/>
        <w:adjustRightInd w:val="0"/>
        <w:spacing w:after="0" w:line="240" w:lineRule="auto"/>
      </w:pPr>
    </w:p>
    <w:tbl>
      <w:tblPr>
        <w:tblStyle w:val="Tabelraster"/>
        <w:tblW w:w="9356" w:type="dxa"/>
        <w:tblInd w:w="-147" w:type="dxa"/>
        <w:tblLook w:val="04A0" w:firstRow="1" w:lastRow="0" w:firstColumn="1" w:lastColumn="0" w:noHBand="0" w:noVBand="1"/>
      </w:tblPr>
      <w:tblGrid>
        <w:gridCol w:w="9356"/>
      </w:tblGrid>
      <w:tr w:rsidR="00DD2FCE" w:rsidRPr="003941C2" w:rsidTr="0044427A">
        <w:tc>
          <w:tcPr>
            <w:tcW w:w="9356" w:type="dxa"/>
            <w:shd w:val="clear" w:color="auto" w:fill="BFBFBF" w:themeFill="background1" w:themeFillShade="BF"/>
          </w:tcPr>
          <w:p w:rsidR="00DD2FCE" w:rsidRPr="003941C2" w:rsidRDefault="00DD2FCE" w:rsidP="00DD2FCE">
            <w:pPr>
              <w:numPr>
                <w:ilvl w:val="0"/>
                <w:numId w:val="2"/>
              </w:numPr>
              <w:autoSpaceDE w:val="0"/>
              <w:autoSpaceDN w:val="0"/>
              <w:adjustRightInd w:val="0"/>
              <w:contextualSpacing/>
            </w:pPr>
            <w:r w:rsidRPr="003941C2">
              <w:t>EVALUATIE</w:t>
            </w:r>
            <w:r>
              <w:t>CRITERIA</w:t>
            </w:r>
          </w:p>
        </w:tc>
      </w:tr>
      <w:tr w:rsidR="00DD2FCE" w:rsidRPr="003941C2" w:rsidTr="0044427A">
        <w:trPr>
          <w:trHeight w:val="646"/>
        </w:trPr>
        <w:tc>
          <w:tcPr>
            <w:tcW w:w="9356" w:type="dxa"/>
          </w:tcPr>
          <w:p w:rsidR="00DD2FCE" w:rsidRDefault="00DD2FCE" w:rsidP="0044427A">
            <w:pPr>
              <w:autoSpaceDE w:val="0"/>
              <w:autoSpaceDN w:val="0"/>
              <w:adjustRightInd w:val="0"/>
            </w:pPr>
            <w:r>
              <w:t>Dit is een eerste verslag dat je maakt over een flexibele stagedag voor de eindbeoordeling van stage: accent op de klas. Het kadert binnen diversiteit en kinderrechten. Een tweede verslag zal je maken in mei waar de flexibele stagedag betrekking heeft op moeder en vaderdag.</w:t>
            </w:r>
          </w:p>
          <w:p w:rsidR="00DD2FCE" w:rsidRDefault="00DD2FCE" w:rsidP="0044427A">
            <w:pPr>
              <w:autoSpaceDE w:val="0"/>
              <w:autoSpaceDN w:val="0"/>
              <w:adjustRightInd w:val="0"/>
            </w:pPr>
          </w:p>
          <w:p w:rsidR="00DD2FCE" w:rsidRPr="003941C2" w:rsidRDefault="00DD2FCE" w:rsidP="0044427A">
            <w:pPr>
              <w:autoSpaceDE w:val="0"/>
              <w:autoSpaceDN w:val="0"/>
              <w:adjustRightInd w:val="0"/>
            </w:pPr>
            <w:r>
              <w:t xml:space="preserve">Het verslag heeft als doel nummer 17 van de competenties uit de leerresultatenlijn Maatschappelijk, internationaal en cultureel participeren te evalueren: “Neemt standpunt in over de relatie tussen de leraar/de school en het </w:t>
            </w:r>
            <w:proofErr w:type="spellStart"/>
            <w:r>
              <w:t>kinderrechetndiscours</w:t>
            </w:r>
            <w:proofErr w:type="spellEnd"/>
            <w:r>
              <w:t xml:space="preserve"> naar aanleiding van maatschappelijke gebeurtenissen.”</w:t>
            </w:r>
          </w:p>
        </w:tc>
      </w:tr>
    </w:tbl>
    <w:p w:rsidR="00DD2FCE" w:rsidRPr="003941C2" w:rsidRDefault="00DD2FCE" w:rsidP="00DD2FCE">
      <w:pPr>
        <w:autoSpaceDE w:val="0"/>
        <w:autoSpaceDN w:val="0"/>
        <w:adjustRightInd w:val="0"/>
        <w:spacing w:after="0" w:line="240" w:lineRule="auto"/>
      </w:pPr>
    </w:p>
    <w:p w:rsidR="00DF006A" w:rsidRPr="00DD2FCE" w:rsidRDefault="00DF006A" w:rsidP="00DD2FCE"/>
    <w:sectPr w:rsidR="00DF006A" w:rsidRPr="00DD2FC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2A" w:rsidRDefault="00AE532A" w:rsidP="00581EF7">
      <w:pPr>
        <w:spacing w:after="0" w:line="240" w:lineRule="auto"/>
      </w:pPr>
      <w:r>
        <w:separator/>
      </w:r>
    </w:p>
  </w:endnote>
  <w:endnote w:type="continuationSeparator" w:id="0">
    <w:p w:rsidR="00AE532A" w:rsidRDefault="00AE532A" w:rsidP="005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5A" w:rsidRDefault="00BD7E5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F7" w:rsidRDefault="00581EF7" w:rsidP="00581EF7">
    <w:pPr>
      <w:pStyle w:val="Voettekst"/>
    </w:pPr>
    <w:r>
      <w:rPr>
        <w:noProof/>
        <w:lang w:eastAsia="nl-BE"/>
      </w:rPr>
      <w:drawing>
        <wp:anchor distT="0" distB="0" distL="114300" distR="114300" simplePos="0" relativeHeight="251658240" behindDoc="0" locked="0" layoutInCell="1" allowOverlap="1">
          <wp:simplePos x="0" y="0"/>
          <wp:positionH relativeFrom="margin">
            <wp:posOffset>4036695</wp:posOffset>
          </wp:positionH>
          <wp:positionV relativeFrom="margin">
            <wp:posOffset>9019540</wp:posOffset>
          </wp:positionV>
          <wp:extent cx="2373626" cy="540000"/>
          <wp:effectExtent l="0" t="0" r="8255" b="0"/>
          <wp:wrapSquare wrapText="bothSides"/>
          <wp:docPr id="1" name="Afbeelding 1" descr="Afbeeldingsresultaat voor hog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ogen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3626" cy="5400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5A" w:rsidRDefault="00BD7E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2A" w:rsidRDefault="00AE532A" w:rsidP="00581EF7">
      <w:pPr>
        <w:spacing w:after="0" w:line="240" w:lineRule="auto"/>
      </w:pPr>
      <w:r>
        <w:separator/>
      </w:r>
    </w:p>
  </w:footnote>
  <w:footnote w:type="continuationSeparator" w:id="0">
    <w:p w:rsidR="00AE532A" w:rsidRDefault="00AE532A" w:rsidP="0058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5A" w:rsidRDefault="00BD7E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5A" w:rsidRDefault="00BD7E5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5A" w:rsidRDefault="00BD7E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6E5F"/>
    <w:multiLevelType w:val="hybridMultilevel"/>
    <w:tmpl w:val="02D2A318"/>
    <w:lvl w:ilvl="0" w:tplc="4C3C19FA">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EF4173"/>
    <w:multiLevelType w:val="hybridMultilevel"/>
    <w:tmpl w:val="FF2A8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942BC2"/>
    <w:multiLevelType w:val="hybridMultilevel"/>
    <w:tmpl w:val="8F5C63B0"/>
    <w:lvl w:ilvl="0" w:tplc="431885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5F4175F"/>
    <w:multiLevelType w:val="multilevel"/>
    <w:tmpl w:val="1748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73F6321"/>
    <w:multiLevelType w:val="hybridMultilevel"/>
    <w:tmpl w:val="E74E6150"/>
    <w:lvl w:ilvl="0" w:tplc="1CF2B096">
      <w:start w:val="5"/>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B383AB8"/>
    <w:multiLevelType w:val="hybridMultilevel"/>
    <w:tmpl w:val="E318B9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269105E"/>
    <w:multiLevelType w:val="hybridMultilevel"/>
    <w:tmpl w:val="39F28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FB65C2F"/>
    <w:multiLevelType w:val="hybridMultilevel"/>
    <w:tmpl w:val="637AA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D4469FC"/>
    <w:multiLevelType w:val="hybridMultilevel"/>
    <w:tmpl w:val="643E2B74"/>
    <w:lvl w:ilvl="0" w:tplc="4C3C19FA">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6A"/>
    <w:rsid w:val="000F6599"/>
    <w:rsid w:val="001C6B1B"/>
    <w:rsid w:val="00271442"/>
    <w:rsid w:val="002762C7"/>
    <w:rsid w:val="00581EF7"/>
    <w:rsid w:val="005822BC"/>
    <w:rsid w:val="005E7840"/>
    <w:rsid w:val="00622EB4"/>
    <w:rsid w:val="006D35A5"/>
    <w:rsid w:val="007052D6"/>
    <w:rsid w:val="00777235"/>
    <w:rsid w:val="007F23A2"/>
    <w:rsid w:val="00804F0C"/>
    <w:rsid w:val="00973EB5"/>
    <w:rsid w:val="00AC1A6A"/>
    <w:rsid w:val="00AC6FD2"/>
    <w:rsid w:val="00AE532A"/>
    <w:rsid w:val="00AF2318"/>
    <w:rsid w:val="00B04A4D"/>
    <w:rsid w:val="00B16DAD"/>
    <w:rsid w:val="00B2053E"/>
    <w:rsid w:val="00BB1E92"/>
    <w:rsid w:val="00BD5C88"/>
    <w:rsid w:val="00BD7E5A"/>
    <w:rsid w:val="00BF010E"/>
    <w:rsid w:val="00C14AF4"/>
    <w:rsid w:val="00C77188"/>
    <w:rsid w:val="00C846CF"/>
    <w:rsid w:val="00DD072E"/>
    <w:rsid w:val="00DD2FCE"/>
    <w:rsid w:val="00DF006A"/>
    <w:rsid w:val="00E46644"/>
    <w:rsid w:val="00EA69A5"/>
    <w:rsid w:val="00F9243A"/>
    <w:rsid w:val="00FF3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E57DD-6EAD-4F0D-B935-E67B72BD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FCE"/>
  </w:style>
  <w:style w:type="paragraph" w:styleId="Kop1">
    <w:name w:val="heading 1"/>
    <w:basedOn w:val="Standaard"/>
    <w:next w:val="Standaard"/>
    <w:link w:val="Kop1Char"/>
    <w:uiPriority w:val="9"/>
    <w:qFormat/>
    <w:rsid w:val="00DD2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006A"/>
    <w:pPr>
      <w:ind w:left="720"/>
      <w:contextualSpacing/>
    </w:pPr>
  </w:style>
  <w:style w:type="paragraph" w:styleId="Koptekst">
    <w:name w:val="header"/>
    <w:basedOn w:val="Standaard"/>
    <w:link w:val="KoptekstChar"/>
    <w:uiPriority w:val="99"/>
    <w:unhideWhenUsed/>
    <w:rsid w:val="00581E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1EF7"/>
  </w:style>
  <w:style w:type="paragraph" w:styleId="Voettekst">
    <w:name w:val="footer"/>
    <w:basedOn w:val="Standaard"/>
    <w:link w:val="VoettekstChar"/>
    <w:uiPriority w:val="99"/>
    <w:unhideWhenUsed/>
    <w:rsid w:val="00581E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1EF7"/>
  </w:style>
  <w:style w:type="paragraph" w:styleId="Titel">
    <w:name w:val="Title"/>
    <w:basedOn w:val="Standaard"/>
    <w:next w:val="Standaard"/>
    <w:link w:val="TitelChar"/>
    <w:uiPriority w:val="10"/>
    <w:qFormat/>
    <w:rsid w:val="00581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81EF7"/>
    <w:rPr>
      <w:rFonts w:asciiTheme="majorHAnsi" w:eastAsiaTheme="majorEastAsia" w:hAnsiTheme="majorHAnsi" w:cstheme="majorBidi"/>
      <w:spacing w:val="-10"/>
      <w:kern w:val="28"/>
      <w:sz w:val="56"/>
      <w:szCs w:val="56"/>
    </w:rPr>
  </w:style>
  <w:style w:type="table" w:styleId="Tabelraster">
    <w:name w:val="Table Grid"/>
    <w:basedOn w:val="Standaardtabel"/>
    <w:uiPriority w:val="59"/>
    <w:rsid w:val="0058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1EF7"/>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7772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7235"/>
    <w:rPr>
      <w:rFonts w:ascii="Segoe UI" w:hAnsi="Segoe UI" w:cs="Segoe UI"/>
      <w:sz w:val="18"/>
      <w:szCs w:val="18"/>
    </w:rPr>
  </w:style>
  <w:style w:type="character" w:styleId="Hyperlink">
    <w:name w:val="Hyperlink"/>
    <w:basedOn w:val="Standaardalinea-lettertype"/>
    <w:uiPriority w:val="99"/>
    <w:unhideWhenUsed/>
    <w:rsid w:val="00F9243A"/>
    <w:rPr>
      <w:color w:val="0563C1" w:themeColor="hyperlink"/>
      <w:u w:val="single"/>
    </w:rPr>
  </w:style>
  <w:style w:type="character" w:customStyle="1" w:styleId="Kop1Char">
    <w:name w:val="Kop 1 Char"/>
    <w:basedOn w:val="Standaardalinea-lettertype"/>
    <w:link w:val="Kop1"/>
    <w:uiPriority w:val="9"/>
    <w:rsid w:val="00DD2F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be/nl/leerkracht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27666e-c8d0-4551-a74e-f99cd1734c47">FMWDOC-455-4530</_dlc_DocId>
    <_dlc_DocIdUrl xmlns="bd27666e-c8d0-4551-a74e-f99cd1734c47">
      <Url>https://fmwsp.hogent.be/sites/fmw/Opleidingscommissies/OC-BO/Teamsite PBA-LO/_layouts/15/DocIdRedir.aspx?ID=FMWDOC-455-4530</Url>
      <Description>FMWDOC-455-4530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75946CDAE79042B02521ECD8B3C2CA" ma:contentTypeVersion="2" ma:contentTypeDescription="Een nieuw document maken." ma:contentTypeScope="" ma:versionID="e7191005cb0c7ce509b8be6e564a2716">
  <xsd:schema xmlns:xsd="http://www.w3.org/2001/XMLSchema" xmlns:xs="http://www.w3.org/2001/XMLSchema" xmlns:p="http://schemas.microsoft.com/office/2006/metadata/properties" xmlns:ns2="bd27666e-c8d0-4551-a74e-f99cd1734c47" targetNamespace="http://schemas.microsoft.com/office/2006/metadata/properties" ma:root="true" ma:fieldsID="92af9aee65d85678f8e7b07cf95492f1" ns2:_="">
    <xsd:import namespace="bd27666e-c8d0-4551-a74e-f99cd1734c4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7666e-c8d0-4551-a74e-f99cd1734c4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5C9EA-18A6-4F15-9290-063FC6011C59}">
  <ds:schemaRefs>
    <ds:schemaRef ds:uri="http://schemas.microsoft.com/sharepoint/events"/>
  </ds:schemaRefs>
</ds:datastoreItem>
</file>

<file path=customXml/itemProps2.xml><?xml version="1.0" encoding="utf-8"?>
<ds:datastoreItem xmlns:ds="http://schemas.openxmlformats.org/officeDocument/2006/customXml" ds:itemID="{71362F18-8325-4F83-990B-76D17FE4F687}">
  <ds:schemaRefs>
    <ds:schemaRef ds:uri="http://schemas.microsoft.com/sharepoint/v3/contenttype/forms"/>
  </ds:schemaRefs>
</ds:datastoreItem>
</file>

<file path=customXml/itemProps3.xml><?xml version="1.0" encoding="utf-8"?>
<ds:datastoreItem xmlns:ds="http://schemas.openxmlformats.org/officeDocument/2006/customXml" ds:itemID="{88722DA0-F6C0-4114-BCA7-DDB560C20047}">
  <ds:schemaRefs>
    <ds:schemaRef ds:uri="http://schemas.microsoft.com/office/2006/metadata/properties"/>
    <ds:schemaRef ds:uri="http://schemas.microsoft.com/office/infopath/2007/PartnerControls"/>
    <ds:schemaRef ds:uri="bd27666e-c8d0-4551-a74e-f99cd1734c47"/>
  </ds:schemaRefs>
</ds:datastoreItem>
</file>

<file path=customXml/itemProps4.xml><?xml version="1.0" encoding="utf-8"?>
<ds:datastoreItem xmlns:ds="http://schemas.openxmlformats.org/officeDocument/2006/customXml" ds:itemID="{60979847-D69A-4A76-89A8-9B632947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7666e-c8d0-4551-a74e-f99cd1734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HoGent</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Baetsle</dc:creator>
  <cp:keywords/>
  <dc:description/>
  <cp:lastModifiedBy>Katrien De Maegd</cp:lastModifiedBy>
  <cp:revision>5</cp:revision>
  <cp:lastPrinted>2017-12-05T08:42:00Z</cp:lastPrinted>
  <dcterms:created xsi:type="dcterms:W3CDTF">2018-03-29T11:22:00Z</dcterms:created>
  <dcterms:modified xsi:type="dcterms:W3CDTF">2018-03-29T11:24:00Z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0x0101006375946CDAE79042B02521ECD8B3C2CA</vt:lpwstr>
  </property>
  <property fmtid="{D5CDD505-2E9C-101B-9397-08002B2CF9AE}" pid="3" name="_dlc_DocIdItemGuid">
    <vt:lpwstr>cc254c39-7bae-4b1e-97a4-27643cd84e5b</vt:lpwstr>
  </property>
</Properties>
</file>